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0C1" w:rsidRDefault="00B265AA">
      <w:bookmarkStart w:id="0" w:name="_GoBack"/>
      <w:r w:rsidRPr="00B265AA">
        <w:rPr>
          <w:noProof/>
          <w:lang w:eastAsia="en-GB"/>
        </w:rPr>
        <w:drawing>
          <wp:inline distT="0" distB="0" distL="0" distR="0">
            <wp:extent cx="5857875" cy="9334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911" cy="933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20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5AA"/>
    <w:rsid w:val="005D7CEC"/>
    <w:rsid w:val="00A70EAC"/>
    <w:rsid w:val="00B2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34D251-A883-45EA-ADFE-22227F54F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Beal High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Vivienne Goldreich</dc:creator>
  <cp:keywords/>
  <dc:description/>
  <cp:lastModifiedBy>Vivienne Goldreich</cp:lastModifiedBy>
  <cp:revision>1</cp:revision>
  <dcterms:created xsi:type="dcterms:W3CDTF">2020-01-16T13:18:00Z</dcterms:created>
  <dcterms:modified xsi:type="dcterms:W3CDTF">2020-01-16T13:19:00Z</dcterms:modified>
</cp:coreProperties>
</file>